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7" w:rightChars="-94"/>
        <w:jc w:val="center"/>
        <w:rPr>
          <w:rFonts w:hint="eastAsia" w:ascii="黑体" w:hAnsi="宋体" w:eastAsia="黑体"/>
          <w:b/>
          <w:bCs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江苏科技大学</w:t>
      </w:r>
      <w:r>
        <w:rPr>
          <w:rFonts w:ascii="楷体_GB2312" w:hAnsi="宋体" w:eastAsia="楷体_GB2312"/>
          <w:b/>
          <w:bCs/>
          <w:sz w:val="36"/>
          <w:szCs w:val="36"/>
        </w:rPr>
        <w:t>20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19年硕士研究生复试思想品德考核表</w:t>
      </w:r>
    </w:p>
    <w:p>
      <w:pPr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 xml:space="preserve">复试学院和专业： </w:t>
      </w:r>
    </w:p>
    <w:tbl>
      <w:tblPr>
        <w:tblStyle w:val="2"/>
        <w:tblW w:w="95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2388"/>
        <w:gridCol w:w="1752"/>
        <w:gridCol w:w="1508"/>
        <w:gridCol w:w="1276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考生姓名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政治面貌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exac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毕业学校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毕业专业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最后学历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exac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2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年  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Cs/>
              </w:rPr>
              <w:t>对考生的思想政治表现、遵纪守法等方面的考核意见</w:t>
            </w: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</w:rPr>
              <w:t>应届生应特别说明能否7月前正常毕业</w:t>
            </w:r>
            <w:r>
              <w:rPr>
                <w:rFonts w:hint="eastAsia" w:ascii="仿宋_GB2312" w:hAnsi="宋体" w:eastAsia="仿宋_GB2312"/>
              </w:rPr>
              <w:t>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951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考生学习、工作所在单位（盖章）                                 负责人（签字）：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951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                                              2018年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其它需要说明的事项：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</w:rPr>
              <w:t>备注:</w:t>
            </w:r>
            <w:r>
              <w:rPr>
                <w:rFonts w:hint="eastAsia" w:ascii="楷体_GB2312" w:hAnsi="宋体" w:eastAsia="楷体_GB2312"/>
              </w:rPr>
              <w:t xml:space="preserve"> 1、考生将本表复试报到时交报到处工作人员； 2、无工作单位的考生，可由考生本科毕业单位、户口所在地街道办或居委会填写本表。 3、本表不得涂改。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543C2"/>
    <w:rsid w:val="1DB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2019-03-22T03:23:00Z</dcterms:created>
  <dc:creator>超赞</dc:creator>
  <cp:lastModifiedBy>超赞</cp:lastModifiedBy>
  <dcterms:modified xsi:type="dcterms:W3CDTF">2019-03-22T03:25:04Z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